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F74" w:rsidRDefault="002C7F74" w:rsidP="002C7F74">
      <w:pPr>
        <w:rPr>
          <w:rFonts w:ascii="Cambria" w:eastAsia="Times New Roman" w:hAnsi="Cambria" w:cs="Calibri"/>
          <w:sz w:val="26"/>
          <w:szCs w:val="26"/>
        </w:rPr>
      </w:pPr>
      <w:r w:rsidRPr="00DC0D33">
        <w:rPr>
          <w:rFonts w:ascii="Cambria" w:eastAsia="Times New Roman" w:hAnsi="Cambria" w:cs="Calibri"/>
          <w:sz w:val="26"/>
          <w:szCs w:val="26"/>
        </w:rPr>
        <w:t>Group Discussion</w:t>
      </w:r>
      <w:r w:rsidR="009105E6">
        <w:rPr>
          <w:rFonts w:ascii="Cambria" w:eastAsia="Times New Roman" w:hAnsi="Cambria" w:cs="Calibri"/>
          <w:sz w:val="26"/>
          <w:szCs w:val="26"/>
        </w:rPr>
        <w:t xml:space="preserve"> and present</w:t>
      </w:r>
      <w:r>
        <w:rPr>
          <w:rFonts w:ascii="Cambria" w:eastAsia="Times New Roman" w:hAnsi="Cambria" w:cs="Calibri"/>
          <w:sz w:val="26"/>
          <w:szCs w:val="26"/>
        </w:rPr>
        <w:t xml:space="preserve">ations </w:t>
      </w:r>
    </w:p>
    <w:p w:rsidR="00682D7E" w:rsidRPr="00682D7E" w:rsidRDefault="002C7F74" w:rsidP="003B51F6">
      <w:pPr>
        <w:pStyle w:val="ListParagraph"/>
        <w:numPr>
          <w:ilvl w:val="0"/>
          <w:numId w:val="2"/>
        </w:numPr>
        <w:spacing w:line="360" w:lineRule="auto"/>
        <w:rPr>
          <w:rFonts w:ascii="Cambria" w:hAnsi="Cambria"/>
          <w:b/>
          <w:bCs/>
        </w:rPr>
      </w:pPr>
      <w:r w:rsidRPr="003B51F6">
        <w:rPr>
          <w:rFonts w:ascii="Cambria" w:hAnsi="Cambria"/>
        </w:rPr>
        <w:t>The participa</w:t>
      </w:r>
      <w:r w:rsidR="00682D7E">
        <w:rPr>
          <w:rFonts w:ascii="Cambria" w:hAnsi="Cambria"/>
        </w:rPr>
        <w:t>nts to be divided into 3 groups</w:t>
      </w:r>
    </w:p>
    <w:p w:rsidR="00682D7E" w:rsidRPr="00C03E2E" w:rsidRDefault="001C3F72" w:rsidP="00682D7E">
      <w:pPr>
        <w:pStyle w:val="ListParagraph"/>
        <w:numPr>
          <w:ilvl w:val="1"/>
          <w:numId w:val="2"/>
        </w:numPr>
        <w:spacing w:line="36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Sub-</w:t>
      </w:r>
      <w:r w:rsidR="00682D7E" w:rsidRPr="00C03E2E">
        <w:rPr>
          <w:rFonts w:ascii="Cambria" w:hAnsi="Cambria"/>
          <w:b/>
          <w:bCs/>
        </w:rPr>
        <w:t xml:space="preserve">Health Centre </w:t>
      </w:r>
      <w:r w:rsidR="002C7F74" w:rsidRPr="00C03E2E">
        <w:rPr>
          <w:rFonts w:ascii="Cambria" w:hAnsi="Cambria"/>
          <w:b/>
          <w:bCs/>
        </w:rPr>
        <w:t xml:space="preserve">AB-HWC </w:t>
      </w:r>
    </w:p>
    <w:p w:rsidR="00C03E2E" w:rsidRPr="00C03E2E" w:rsidRDefault="00682D7E" w:rsidP="00682D7E">
      <w:pPr>
        <w:pStyle w:val="ListParagraph"/>
        <w:numPr>
          <w:ilvl w:val="1"/>
          <w:numId w:val="2"/>
        </w:numPr>
        <w:spacing w:line="360" w:lineRule="auto"/>
        <w:rPr>
          <w:rFonts w:ascii="Cambria" w:hAnsi="Cambria"/>
          <w:b/>
          <w:bCs/>
        </w:rPr>
      </w:pPr>
      <w:r w:rsidRPr="00C03E2E">
        <w:rPr>
          <w:rFonts w:ascii="Cambria" w:hAnsi="Cambria"/>
          <w:b/>
          <w:bCs/>
        </w:rPr>
        <w:t xml:space="preserve">Primary Health Centre </w:t>
      </w:r>
      <w:r w:rsidR="002C7F74" w:rsidRPr="00C03E2E">
        <w:rPr>
          <w:rFonts w:ascii="Cambria" w:hAnsi="Cambria"/>
          <w:b/>
          <w:bCs/>
        </w:rPr>
        <w:t>AB-HWC</w:t>
      </w:r>
      <w:r w:rsidR="002C7F74" w:rsidRPr="00C03E2E">
        <w:rPr>
          <w:rFonts w:ascii="Cambria" w:hAnsi="Cambria"/>
          <w:b/>
          <w:bCs/>
        </w:rPr>
        <w:t xml:space="preserve"> </w:t>
      </w:r>
    </w:p>
    <w:p w:rsidR="002C7F74" w:rsidRPr="00C03E2E" w:rsidRDefault="00C03E2E" w:rsidP="00682D7E">
      <w:pPr>
        <w:pStyle w:val="ListParagraph"/>
        <w:numPr>
          <w:ilvl w:val="1"/>
          <w:numId w:val="2"/>
        </w:numPr>
        <w:spacing w:line="360" w:lineRule="auto"/>
        <w:rPr>
          <w:rFonts w:ascii="Cambria" w:hAnsi="Cambria"/>
          <w:b/>
          <w:bCs/>
        </w:rPr>
      </w:pPr>
      <w:r w:rsidRPr="00C03E2E">
        <w:rPr>
          <w:rFonts w:ascii="Cambria" w:hAnsi="Cambria"/>
          <w:b/>
          <w:bCs/>
        </w:rPr>
        <w:t xml:space="preserve">Urban Primary Health Centre </w:t>
      </w:r>
      <w:r w:rsidR="002C7F74" w:rsidRPr="00C03E2E">
        <w:rPr>
          <w:rFonts w:ascii="Cambria" w:hAnsi="Cambria"/>
          <w:b/>
          <w:bCs/>
        </w:rPr>
        <w:t>AB-HWC</w:t>
      </w:r>
      <w:r w:rsidR="002C7F74" w:rsidRPr="00C03E2E">
        <w:rPr>
          <w:rFonts w:ascii="Cambria" w:hAnsi="Cambria"/>
          <w:b/>
          <w:bCs/>
        </w:rPr>
        <w:t xml:space="preserve"> </w:t>
      </w:r>
    </w:p>
    <w:p w:rsidR="00257802" w:rsidRPr="003B51F6" w:rsidRDefault="003B51F6" w:rsidP="003B51F6">
      <w:pPr>
        <w:pStyle w:val="ListParagraph"/>
        <w:numPr>
          <w:ilvl w:val="0"/>
          <w:numId w:val="2"/>
        </w:numPr>
        <w:spacing w:line="360" w:lineRule="auto"/>
        <w:rPr>
          <w:rFonts w:ascii="Cambria" w:hAnsi="Cambria"/>
        </w:rPr>
      </w:pPr>
      <w:r w:rsidRPr="003B51F6">
        <w:rPr>
          <w:rFonts w:ascii="Cambria" w:hAnsi="Cambria"/>
        </w:rPr>
        <w:t xml:space="preserve">The group members to discuss findings </w:t>
      </w:r>
      <w:r w:rsidR="001C3F72">
        <w:rPr>
          <w:rFonts w:ascii="Cambria" w:hAnsi="Cambria"/>
        </w:rPr>
        <w:t xml:space="preserve">from field visit and prepare presentation with </w:t>
      </w:r>
      <w:r w:rsidR="00C03E2E">
        <w:rPr>
          <w:rFonts w:ascii="Cambria" w:hAnsi="Cambria"/>
        </w:rPr>
        <w:t>at</w:t>
      </w:r>
      <w:r w:rsidR="001C3F72">
        <w:rPr>
          <w:rFonts w:ascii="Cambria" w:hAnsi="Cambria"/>
        </w:rPr>
        <w:t>-</w:t>
      </w:r>
      <w:r w:rsidR="00C03E2E">
        <w:rPr>
          <w:rFonts w:ascii="Cambria" w:hAnsi="Cambria"/>
        </w:rPr>
        <w:t>least one slide on each criteria listed below: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 xml:space="preserve">Human resource </w:t>
      </w:r>
      <w:r w:rsidR="00C03E2E">
        <w:rPr>
          <w:rFonts w:ascii="Cambria" w:hAnsi="Cambria"/>
        </w:rPr>
        <w:t xml:space="preserve">at </w:t>
      </w:r>
      <w:r w:rsidRPr="003B51F6">
        <w:rPr>
          <w:rFonts w:ascii="Cambria" w:hAnsi="Cambria"/>
        </w:rPr>
        <w:t>AB-HWCs</w:t>
      </w:r>
    </w:p>
    <w:p w:rsidR="002C7F74" w:rsidRPr="003B51F6" w:rsidRDefault="00C03E2E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>
        <w:rPr>
          <w:rFonts w:ascii="Cambria" w:hAnsi="Cambria"/>
        </w:rPr>
        <w:t>Essential m</w:t>
      </w:r>
      <w:r w:rsidR="002C7F74" w:rsidRPr="003B51F6">
        <w:rPr>
          <w:rFonts w:ascii="Cambria" w:hAnsi="Cambria"/>
        </w:rPr>
        <w:t xml:space="preserve">edicines availability </w:t>
      </w:r>
    </w:p>
    <w:p w:rsidR="002C7F74" w:rsidRPr="003B51F6" w:rsidRDefault="00C03E2E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>
        <w:rPr>
          <w:rFonts w:ascii="Cambria" w:hAnsi="Cambria"/>
        </w:rPr>
        <w:t>Essential di</w:t>
      </w:r>
      <w:r w:rsidR="009105E6">
        <w:rPr>
          <w:rFonts w:ascii="Cambria" w:hAnsi="Cambria"/>
        </w:rPr>
        <w:t>agnosti</w:t>
      </w:r>
      <w:r w:rsidR="002C7F74" w:rsidRPr="003B51F6">
        <w:rPr>
          <w:rFonts w:ascii="Cambria" w:hAnsi="Cambria"/>
        </w:rPr>
        <w:t xml:space="preserve">cs 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>Population</w:t>
      </w:r>
      <w:r w:rsidR="00C03E2E">
        <w:rPr>
          <w:rFonts w:ascii="Cambria" w:hAnsi="Cambria"/>
        </w:rPr>
        <w:t xml:space="preserve"> Based </w:t>
      </w:r>
      <w:bookmarkStart w:id="0" w:name="_GoBack"/>
      <w:bookmarkEnd w:id="0"/>
      <w:r w:rsidRPr="003B51F6">
        <w:rPr>
          <w:rFonts w:ascii="Cambria" w:hAnsi="Cambria"/>
        </w:rPr>
        <w:t xml:space="preserve">NCD Screening (including </w:t>
      </w:r>
      <w:r w:rsidR="00C03E2E">
        <w:rPr>
          <w:rFonts w:ascii="Cambria" w:hAnsi="Cambria"/>
        </w:rPr>
        <w:t>filling up of Community Based Assessment Checklist (CBAC)</w:t>
      </w:r>
      <w:r w:rsidRPr="003B51F6">
        <w:rPr>
          <w:rFonts w:ascii="Cambria" w:hAnsi="Cambria"/>
        </w:rPr>
        <w:t>)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 xml:space="preserve">AB-HWC Portal reporting- mechanisms </w:t>
      </w:r>
      <w:r w:rsidR="009105E6" w:rsidRPr="003B51F6">
        <w:rPr>
          <w:rFonts w:ascii="Cambria" w:hAnsi="Cambria"/>
        </w:rPr>
        <w:t>available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>Branding of AB-HWCs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 xml:space="preserve">Wellness activities </w:t>
      </w:r>
      <w:r w:rsidR="00C03E2E">
        <w:rPr>
          <w:rFonts w:ascii="Cambria" w:hAnsi="Cambria"/>
        </w:rPr>
        <w:t>(Yoga and beyond)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 xml:space="preserve">Ensuring RCH activities at HWCs 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 xml:space="preserve">Provision of </w:t>
      </w:r>
      <w:r w:rsidR="009105E6">
        <w:rPr>
          <w:rFonts w:ascii="Cambria" w:hAnsi="Cambria"/>
        </w:rPr>
        <w:t>expa</w:t>
      </w:r>
      <w:r w:rsidR="009105E6" w:rsidRPr="003B51F6">
        <w:rPr>
          <w:rFonts w:ascii="Cambria" w:hAnsi="Cambria"/>
        </w:rPr>
        <w:t>nded</w:t>
      </w:r>
      <w:r w:rsidRPr="003B51F6">
        <w:rPr>
          <w:rFonts w:ascii="Cambria" w:hAnsi="Cambria"/>
        </w:rPr>
        <w:t xml:space="preserve"> range of services</w:t>
      </w:r>
      <w:r w:rsidR="00C03E2E">
        <w:rPr>
          <w:rFonts w:ascii="Cambria" w:hAnsi="Cambria"/>
        </w:rPr>
        <w:t>, if any.</w:t>
      </w:r>
    </w:p>
    <w:p w:rsidR="002C7F74" w:rsidRPr="003B51F6" w:rsidRDefault="002C7F74" w:rsidP="003B51F6">
      <w:pPr>
        <w:pStyle w:val="ListParagraph"/>
        <w:numPr>
          <w:ilvl w:val="0"/>
          <w:numId w:val="1"/>
        </w:numPr>
        <w:spacing w:before="120" w:line="360" w:lineRule="auto"/>
        <w:ind w:left="1166"/>
        <w:rPr>
          <w:rFonts w:ascii="Cambria" w:hAnsi="Cambria"/>
        </w:rPr>
      </w:pPr>
      <w:r w:rsidRPr="003B51F6">
        <w:rPr>
          <w:rFonts w:ascii="Cambria" w:hAnsi="Cambria"/>
        </w:rPr>
        <w:t xml:space="preserve">Best practices observed </w:t>
      </w:r>
      <w:r w:rsidR="009105E6">
        <w:rPr>
          <w:rFonts w:ascii="Cambria" w:hAnsi="Cambria"/>
        </w:rPr>
        <w:t>by the state team</w:t>
      </w:r>
    </w:p>
    <w:sectPr w:rsidR="002C7F74" w:rsidRPr="003B5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5A4D1A"/>
    <w:multiLevelType w:val="hybridMultilevel"/>
    <w:tmpl w:val="D64CA5B6"/>
    <w:lvl w:ilvl="0" w:tplc="0409000F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7BFB245B"/>
    <w:multiLevelType w:val="hybridMultilevel"/>
    <w:tmpl w:val="95C2D318"/>
    <w:lvl w:ilvl="0" w:tplc="CCFEDEA2">
      <w:start w:val="1430"/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  <w:sz w:val="26"/>
      </w:rPr>
    </w:lvl>
    <w:lvl w:ilvl="1" w:tplc="04090013">
      <w:start w:val="1"/>
      <w:numFmt w:val="upp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F74"/>
    <w:rsid w:val="001C3F72"/>
    <w:rsid w:val="00257802"/>
    <w:rsid w:val="002C7F74"/>
    <w:rsid w:val="003B51F6"/>
    <w:rsid w:val="00682D7E"/>
    <w:rsid w:val="009105E6"/>
    <w:rsid w:val="00C0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5BFFD"/>
  <w15:chartTrackingRefBased/>
  <w15:docId w15:val="{461AA26F-33A3-46E7-8811-F81DF6E14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7F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Shirish Tiwari</dc:creator>
  <cp:keywords/>
  <dc:description/>
  <cp:lastModifiedBy>Shirish Tiwari</cp:lastModifiedBy>
  <cp:revision>2</cp:revision>
  <dcterms:created xsi:type="dcterms:W3CDTF">2019-08-18T11:58:00Z</dcterms:created>
  <dcterms:modified xsi:type="dcterms:W3CDTF">2019-08-18T13:55:00Z</dcterms:modified>
</cp:coreProperties>
</file>